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0536" w:rsidRDefault="00F30536"/>
    <w:p w:rsidR="00D54BA4" w:rsidRDefault="00D54BA4" w:rsidP="00D54BA4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t xml:space="preserve">СХЕМА РАСПОЛОЖЕНИЯ </w:t>
      </w:r>
    </w:p>
    <w:p w:rsidR="00D54BA4" w:rsidRDefault="00D54BA4" w:rsidP="00D54BA4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t>ЗЕМЕЛЬНОГО УЧАСТКА НА КАДАСТРОВОМ ПЛАНЕ</w:t>
      </w:r>
    </w:p>
    <w:p w:rsidR="00D54BA4" w:rsidRDefault="00D54BA4" w:rsidP="00D54BA4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20534D">
        <w:rPr>
          <w:rFonts w:ascii="Times New Roman" w:hAnsi="Times New Roman" w:cs="Times New Roman"/>
          <w:noProof/>
          <w:sz w:val="24"/>
          <w:szCs w:val="24"/>
        </w:rPr>
        <w:t>Местоположение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которого определено: Забайкальский край, муниципальный округ Тунгокоченский, </w:t>
      </w:r>
    </w:p>
    <w:p w:rsidR="00D54BA4" w:rsidRDefault="00D54BA4" w:rsidP="00D54BA4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с. Верх-Усугли, территория СОСН, рядом с участком 21</w:t>
      </w:r>
    </w:p>
    <w:p w:rsidR="00D54BA4" w:rsidRDefault="00D54BA4" w:rsidP="00D54BA4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20534D">
        <w:rPr>
          <w:rFonts w:ascii="Times New Roman" w:hAnsi="Times New Roman" w:cs="Times New Roman"/>
          <w:noProof/>
          <w:sz w:val="24"/>
          <w:szCs w:val="24"/>
        </w:rPr>
        <w:t xml:space="preserve">Площадь участка – </w:t>
      </w:r>
      <w:r>
        <w:rPr>
          <w:rFonts w:ascii="Times New Roman" w:hAnsi="Times New Roman" w:cs="Times New Roman"/>
          <w:noProof/>
          <w:sz w:val="24"/>
          <w:szCs w:val="24"/>
        </w:rPr>
        <w:t>121</w:t>
      </w:r>
      <w:r w:rsidRPr="0020534D">
        <w:rPr>
          <w:rFonts w:ascii="Times New Roman" w:hAnsi="Times New Roman" w:cs="Times New Roman"/>
          <w:noProof/>
          <w:sz w:val="24"/>
          <w:szCs w:val="24"/>
        </w:rPr>
        <w:t xml:space="preserve"> кв.м.</w:t>
      </w:r>
    </w:p>
    <w:p w:rsidR="00D54BA4" w:rsidRPr="0020534D" w:rsidRDefault="00D54BA4" w:rsidP="00D54BA4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D54BA4" w:rsidRDefault="00D54BA4" w:rsidP="00D54BA4">
      <w:pPr>
        <w:pStyle w:val="a5"/>
        <w:numPr>
          <w:ilvl w:val="0"/>
          <w:numId w:val="1"/>
        </w:num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>Участок находится в ведении администрации Тунгокоченского муниципального округа</w:t>
      </w:r>
    </w:p>
    <w:p w:rsidR="00D54BA4" w:rsidRDefault="00D54BA4" w:rsidP="00D54BA4">
      <w:pPr>
        <w:pStyle w:val="a5"/>
        <w:numPr>
          <w:ilvl w:val="0"/>
          <w:numId w:val="1"/>
        </w:num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>Цель предоставления участка: для ведения личного подсобного хозяйства</w:t>
      </w:r>
    </w:p>
    <w:p w:rsidR="00D54BA4" w:rsidRDefault="00D54BA4" w:rsidP="00D54BA4">
      <w:pPr>
        <w:pStyle w:val="a5"/>
        <w:numPr>
          <w:ilvl w:val="0"/>
          <w:numId w:val="1"/>
        </w:num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>Ограничение в пользовании: нет ограничений</w:t>
      </w:r>
    </w:p>
    <w:p w:rsidR="00D54BA4" w:rsidRPr="00D54BA4" w:rsidRDefault="00D54BA4" w:rsidP="00D54BA4">
      <w:pPr>
        <w:pStyle w:val="a5"/>
        <w:numPr>
          <w:ilvl w:val="0"/>
          <w:numId w:val="1"/>
        </w:num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>Обременение правами других лиц: обременений нет</w:t>
      </w:r>
    </w:p>
    <w:p w:rsidR="00830006" w:rsidRDefault="00D54BA4">
      <w:r>
        <w:rPr>
          <w:noProof/>
        </w:rPr>
        <w:drawing>
          <wp:inline distT="0" distB="0" distL="0" distR="0">
            <wp:extent cx="6445360" cy="527052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20000" contrast="20000"/>
                    </a:blip>
                    <a:srcRect l="27375" t="13439" r="21736" b="12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360" cy="5270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30006" w:rsidSect="00D54BA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E021E7"/>
    <w:multiLevelType w:val="hybridMultilevel"/>
    <w:tmpl w:val="34006B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830006"/>
    <w:rsid w:val="00567528"/>
    <w:rsid w:val="00601DBB"/>
    <w:rsid w:val="00830006"/>
    <w:rsid w:val="00B478C8"/>
    <w:rsid w:val="00C25826"/>
    <w:rsid w:val="00D54BA4"/>
    <w:rsid w:val="00F30536"/>
    <w:rsid w:val="00F467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05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00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000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54BA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71</Words>
  <Characters>408</Characters>
  <Application>Microsoft Office Word</Application>
  <DocSecurity>0</DocSecurity>
  <Lines>3</Lines>
  <Paragraphs>1</Paragraphs>
  <ScaleCrop>false</ScaleCrop>
  <Company>Reanimator Extreme Edition</Company>
  <LinksUpToDate>false</LinksUpToDate>
  <CharactersWithSpaces>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TishurovaAA</dc:creator>
  <cp:lastModifiedBy>TishurovaAA</cp:lastModifiedBy>
  <cp:revision>2</cp:revision>
  <cp:lastPrinted>2026-06-16T05:43:00Z</cp:lastPrinted>
  <dcterms:created xsi:type="dcterms:W3CDTF">2026-06-24T23:57:00Z</dcterms:created>
  <dcterms:modified xsi:type="dcterms:W3CDTF">2026-06-24T23:57:00Z</dcterms:modified>
</cp:coreProperties>
</file>